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9FB1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FE6A35">
        <w:rPr>
          <w:rFonts w:eastAsia="Times New Roman" w:cs="Times New Roman"/>
          <w:color w:val="000000"/>
          <w:sz w:val="32"/>
          <w:szCs w:val="28"/>
          <w:lang w:eastAsia="ru-RU"/>
        </w:rPr>
        <w:t xml:space="preserve">Муниципальное бюджетное дошкольное образовательное учреждение белоярский детский сад "Огонек" </w:t>
      </w:r>
    </w:p>
    <w:p w14:paraId="09440147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10F1A835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21CEC190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13E46FA8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3D9C384E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2D28CB9F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111870F3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71B1DA1D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4F098172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3AB7D672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39AA99B3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60D72A0A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39749C72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49A2A0F3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7F055474" w14:textId="77777777" w:rsidR="00567ADB" w:rsidRPr="00FE6A35" w:rsidRDefault="00567ADB" w:rsidP="00567ADB">
      <w:pPr>
        <w:shd w:val="clear" w:color="auto" w:fill="FFFFFF"/>
        <w:spacing w:after="0"/>
        <w:ind w:left="462" w:right="382"/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14:paraId="0FDCE6D2" w14:textId="77777777" w:rsidR="00567ADB" w:rsidRPr="00567ADB" w:rsidRDefault="00567ADB" w:rsidP="00567AD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567A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Выступление логопеда на родительском собрании </w:t>
      </w:r>
      <w:bookmarkStart w:id="0" w:name="_GoBack"/>
      <w:r w:rsidRPr="00567A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"Роль семьи в речевом развитии детей"</w:t>
      </w:r>
      <w:bookmarkEnd w:id="0"/>
    </w:p>
    <w:p w14:paraId="42EF05AE" w14:textId="77777777" w:rsidR="00567ADB" w:rsidRPr="00FE6A35" w:rsidRDefault="00567ADB" w:rsidP="00567AD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14:paraId="66B9B2F5" w14:textId="77777777" w:rsidR="00567ADB" w:rsidRPr="00FE6A35" w:rsidRDefault="00567ADB" w:rsidP="00567AD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lang w:eastAsia="ru-RU"/>
        </w:rPr>
      </w:pPr>
    </w:p>
    <w:p w14:paraId="7D135D88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6AF82643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4CE0BBEB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64960FA5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6BE30EA5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00B5CAC1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592FF680" w14:textId="77777777" w:rsidR="00567ADB" w:rsidRPr="00FE6A35" w:rsidRDefault="00567ADB" w:rsidP="00567ADB">
      <w:pPr>
        <w:shd w:val="clear" w:color="auto" w:fill="FFFFFF"/>
        <w:spacing w:after="0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201062AC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2FA61B14" w14:textId="77777777" w:rsidR="00567ADB" w:rsidRPr="00FE6A35" w:rsidRDefault="00567ADB" w:rsidP="00567ADB">
      <w:pPr>
        <w:shd w:val="clear" w:color="auto" w:fill="FFFFFF"/>
        <w:spacing w:after="0"/>
        <w:ind w:left="5670"/>
        <w:rPr>
          <w:rFonts w:eastAsia="Times New Roman" w:cs="Times New Roman"/>
          <w:color w:val="000000"/>
          <w:sz w:val="36"/>
          <w:szCs w:val="28"/>
          <w:lang w:eastAsia="ru-RU"/>
        </w:rPr>
      </w:pPr>
    </w:p>
    <w:p w14:paraId="1269A9C2" w14:textId="77777777" w:rsidR="00567ADB" w:rsidRPr="00FE6A35" w:rsidRDefault="00567ADB" w:rsidP="00567ADB">
      <w:pPr>
        <w:shd w:val="clear" w:color="auto" w:fill="FFFFFF"/>
        <w:spacing w:after="0"/>
        <w:ind w:left="5670"/>
        <w:rPr>
          <w:rFonts w:eastAsia="Times New Roman" w:cs="Times New Roman"/>
          <w:color w:val="000000"/>
          <w:lang w:eastAsia="ru-RU"/>
        </w:rPr>
      </w:pPr>
      <w:r w:rsidRPr="00FE6A35">
        <w:rPr>
          <w:rFonts w:eastAsia="Times New Roman" w:cs="Times New Roman"/>
          <w:color w:val="000000"/>
          <w:szCs w:val="28"/>
          <w:lang w:eastAsia="ru-RU"/>
        </w:rPr>
        <w:t>Подготовила:</w:t>
      </w:r>
    </w:p>
    <w:p w14:paraId="7AA222A2" w14:textId="77777777" w:rsidR="00567ADB" w:rsidRPr="00FE6A35" w:rsidRDefault="00567ADB" w:rsidP="00567ADB">
      <w:pPr>
        <w:shd w:val="clear" w:color="auto" w:fill="FFFFFF"/>
        <w:spacing w:after="0"/>
        <w:ind w:left="5670"/>
        <w:rPr>
          <w:rFonts w:eastAsia="Times New Roman" w:cs="Times New Roman"/>
          <w:color w:val="000000"/>
          <w:lang w:eastAsia="ru-RU"/>
        </w:rPr>
      </w:pPr>
      <w:r w:rsidRPr="00FE6A35">
        <w:rPr>
          <w:rFonts w:eastAsia="Times New Roman" w:cs="Times New Roman"/>
          <w:color w:val="000000"/>
          <w:szCs w:val="28"/>
          <w:lang w:eastAsia="ru-RU"/>
        </w:rPr>
        <w:t>Комарова Алена Сергеевна</w:t>
      </w:r>
    </w:p>
    <w:p w14:paraId="391792AB" w14:textId="77777777" w:rsidR="00567ADB" w:rsidRPr="00FE6A35" w:rsidRDefault="00567ADB" w:rsidP="00567ADB">
      <w:pPr>
        <w:shd w:val="clear" w:color="auto" w:fill="FFFFFF"/>
        <w:spacing w:after="0"/>
        <w:ind w:left="5670"/>
        <w:rPr>
          <w:rFonts w:eastAsia="Times New Roman" w:cs="Times New Roman"/>
          <w:color w:val="000000"/>
          <w:szCs w:val="28"/>
          <w:lang w:eastAsia="ru-RU"/>
        </w:rPr>
      </w:pPr>
      <w:r w:rsidRPr="00FE6A35">
        <w:rPr>
          <w:rFonts w:eastAsia="Times New Roman" w:cs="Times New Roman"/>
          <w:color w:val="000000"/>
          <w:szCs w:val="28"/>
          <w:lang w:eastAsia="ru-RU"/>
        </w:rPr>
        <w:t>учитель – логопед</w:t>
      </w:r>
    </w:p>
    <w:p w14:paraId="586280A9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55EECBBA" w14:textId="77777777" w:rsidR="00567ADB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450A93D5" w14:textId="77777777" w:rsidR="00567ADB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41D6367C" w14:textId="77777777" w:rsidR="00567ADB" w:rsidRPr="00FE6A35" w:rsidRDefault="00567ADB" w:rsidP="00567ADB">
      <w:pPr>
        <w:shd w:val="clear" w:color="auto" w:fill="FFFFFF"/>
        <w:spacing w:after="0"/>
        <w:ind w:left="5040"/>
        <w:jc w:val="right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14:paraId="51F5004C" w14:textId="1DE5D308" w:rsidR="00567ADB" w:rsidRPr="00FE6A35" w:rsidRDefault="00567ADB" w:rsidP="00567AD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202</w:t>
      </w:r>
      <w:r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color w:val="000000"/>
          <w:lang w:eastAsia="ru-RU"/>
        </w:rPr>
        <w:t xml:space="preserve"> г.</w:t>
      </w:r>
    </w:p>
    <w:p w14:paraId="227EC8B6" w14:textId="77777777" w:rsidR="00567ADB" w:rsidRPr="00567ADB" w:rsidRDefault="00567ADB" w:rsidP="00567ADB">
      <w:pPr>
        <w:spacing w:after="240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Правильная и красивая речь – это</w:t>
      </w:r>
    </w:p>
    <w:p w14:paraId="74E6A32A" w14:textId="77777777" w:rsidR="00567ADB" w:rsidRPr="00567ADB" w:rsidRDefault="00567ADB" w:rsidP="00567ADB">
      <w:pPr>
        <w:spacing w:after="240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богатство, которое может подарить</w:t>
      </w:r>
    </w:p>
    <w:p w14:paraId="4F0E732D" w14:textId="77777777" w:rsidR="00567ADB" w:rsidRPr="00567ADB" w:rsidRDefault="00567ADB" w:rsidP="00567ADB">
      <w:pPr>
        <w:spacing w:after="240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lastRenderedPageBreak/>
        <w:t>ребенку каждый родитель, и оно особенно</w:t>
      </w:r>
    </w:p>
    <w:p w14:paraId="786554FE" w14:textId="77777777" w:rsidR="00567ADB" w:rsidRPr="00567ADB" w:rsidRDefault="00567ADB" w:rsidP="00567ADB">
      <w:pPr>
        <w:spacing w:after="240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ценно, потому что останется с ним на всю жизнь.</w:t>
      </w:r>
    </w:p>
    <w:p w14:paraId="627A97B2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Добрый вечер, уважаемые родители! Год от года родители и педагоги все больше жалуются на то, что дети позже начинают говорить или плохо и мало разговаривают. И специальная логопедическая помощь нужна все большему количеству детей в каждой группе детского сада. Безусловно, желание каждого родителя - воспитать успешного, легко адаптируемого в социуме человека. И все мы знаем, какую роль играет яркая, эмоциональная, красивая речь. – Вы со мной согласны? Значение выразительной, правильной речи в жизни человека неоспоримо. А эмоционально окрашенное слово – важный инструмент общения. Дети усваивают родной язык, подражая речи окружающих. К сожалению, многие родители в наше время часто забывают об этом и пускают процесс развития речи на самотек.</w:t>
      </w:r>
    </w:p>
    <w:p w14:paraId="141A7896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В наше современное время наши дети мало проводят времени в обществе родителей (всё больше за компьютером, у телевизора или со своими игрушками) и редко слушают рассказы и сказки из уст мамы или папы, а уж дома развивающие речевые занятия – это вообще редкость. Не секрет, что беседы со своими детьми, чтение сказок, прогулки, мамины колыбельные теперь заменяют телевизор, компьютер, видео. И экран становится для ребенка главным «воспитателем». И это вполне устраивает взрослых: ребенок не пристает, не безобразничает, ребенок как бы занят, узнает что-то новое. Но это занятие не совсем безобидно, так как может иметь последствия для физического здоровья, психического развития и, прежде всего отставание в речи.</w:t>
      </w:r>
    </w:p>
    <w:p w14:paraId="5690BBB4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Нельзя забывать, что большую роль в обогащении духовного мира ребенка играет литература. Книга является кладовой для развития речи, мышления, воображения, чувств. Ребенка необходимо привлекать к обсуждению прочитанного, анализировать поступки героев, просить пересказать, так как именно во время пересказа идет прямой контакт с ребенком. Чтение, рассказывание сказок, стихов должны стать семейной традицией. </w:t>
      </w:r>
    </w:p>
    <w:p w14:paraId="097DBE7D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Речь ребенка развивается, если его жизнь наполнена разнообразными и интересными делами, событиями, мероприятиями. Поэтому чаще посещайте с ним концерты, выставки, гуляйте, занимайтесь спортом. Взрослым необходимо создавать благоприятную речевую среду, чтобы дети усвоили необходимые речевые умения и навыки, которые помогут в развитии и адаптации его в реальной окружающей жизни. В любом случае речь родителей должна быть образцом для детей. Необходимо постоянно повышать свой культурный уровень, сотрудничать с педагогами ДОУ. </w:t>
      </w:r>
      <w:r w:rsidRPr="00567ADB">
        <w:rPr>
          <w:rFonts w:eastAsia="Times New Roman" w:cs="Times New Roman"/>
          <w:color w:val="333333"/>
          <w:szCs w:val="28"/>
          <w:lang w:eastAsia="ru-RU"/>
        </w:rPr>
        <w:br/>
        <w:t xml:space="preserve">Педагоги и родители должны оказать ребенку своевременную помощь в преодолении речевых недостатков, тем самым можно предупредить </w:t>
      </w:r>
      <w:r w:rsidRPr="00567ADB">
        <w:rPr>
          <w:rFonts w:eastAsia="Times New Roman" w:cs="Times New Roman"/>
          <w:color w:val="333333"/>
          <w:szCs w:val="28"/>
          <w:lang w:eastAsia="ru-RU"/>
        </w:rPr>
        <w:lastRenderedPageBreak/>
        <w:t>дальнейшие трудности в школьном обучении. Так же это благоприятно скажется на психическом развитии ребенка, формировании его личности и поведения.</w:t>
      </w:r>
    </w:p>
    <w:p w14:paraId="38016993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А, какой бы вы хотели видеть речь ребенка к моменту поступления в школу? (Ответы родителей)</w:t>
      </w:r>
    </w:p>
    <w:p w14:paraId="293BEDAB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Речь должна быть</w:t>
      </w:r>
    </w:p>
    <w:p w14:paraId="7B19749C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Грамотной</w:t>
      </w:r>
    </w:p>
    <w:p w14:paraId="1A9B8D6B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Понятной</w:t>
      </w:r>
    </w:p>
    <w:p w14:paraId="5C8D0861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Выразительной</w:t>
      </w:r>
    </w:p>
    <w:p w14:paraId="29874828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Осмысленной</w:t>
      </w:r>
    </w:p>
    <w:p w14:paraId="45E7F4FB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Богатой</w:t>
      </w:r>
    </w:p>
    <w:p w14:paraId="6EAE21D7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Эмоциональной</w:t>
      </w:r>
    </w:p>
    <w:p w14:paraId="29551B16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Уважаемые родители! Я предлагаю Вам игры, которые помогут Вашему ребёнку подружиться со словом, научат рассказывать, отыскивать интересные слова, а в итоге сделать речь Вашего Ребёнка богаче и разнообразнее.</w:t>
      </w:r>
    </w:p>
    <w:p w14:paraId="40FCD6B6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Эти игры могут быть интересны и полезны всем членам семьи. В них можно играть в выходные дни, праздники, в будние дни вечерами. НО, во время игры со словом есть несколько правил:</w:t>
      </w:r>
    </w:p>
    <w:p w14:paraId="3EC5D50A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- учитывайте настроение Ребёнка, его возможности и способности</w:t>
      </w:r>
    </w:p>
    <w:p w14:paraId="468AC111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- играйте с Ребёнком на равных, поощряйте его ответы, радуйтесь успехам и маленьким победам!</w:t>
      </w:r>
    </w:p>
    <w:p w14:paraId="541D7A3F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-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14:paraId="09E7B142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Чем больше мы разговариваем с ребёнком, чем больше мы ему показываем и рассказываем, тем богаче будет его речь.</w:t>
      </w:r>
    </w:p>
    <w:p w14:paraId="1887F9CF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t>1. Игры на развитие грамматического строя речи. Игры с мячом</w:t>
      </w: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br/>
      </w: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«Приготовим сок». </w:t>
      </w:r>
      <w:r w:rsidRPr="00567ADB">
        <w:rPr>
          <w:rFonts w:eastAsia="Times New Roman" w:cs="Times New Roman"/>
          <w:color w:val="333333"/>
          <w:szCs w:val="28"/>
          <w:lang w:eastAsia="ru-RU"/>
        </w:rPr>
        <w:t>Из яблок сок (какой?) - яблочный; из груш… (грушевый); из вишни… (вишневый). А потом наоборот: апельсиновый сок из чего?» и т. д.</w:t>
      </w:r>
      <w:r w:rsidRPr="00567ADB">
        <w:rPr>
          <w:rFonts w:eastAsia="Times New Roman" w:cs="Times New Roman"/>
          <w:color w:val="333333"/>
          <w:szCs w:val="28"/>
          <w:lang w:eastAsia="ru-RU"/>
        </w:rPr>
        <w:br/>
      </w: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lastRenderedPageBreak/>
        <w:t>«Один - много».</w:t>
      </w:r>
      <w:r w:rsidRPr="00567ADB">
        <w:rPr>
          <w:rFonts w:eastAsia="Times New Roman" w:cs="Times New Roman"/>
          <w:color w:val="333333"/>
          <w:szCs w:val="28"/>
          <w:lang w:eastAsia="ru-RU"/>
        </w:rPr>
        <w:t> «Яблоко – много чего? (яблок); Помидор – много чего? (помидоров)»</w:t>
      </w:r>
    </w:p>
    <w:p w14:paraId="338742F5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«Скажи наоборот», «Назови детёныша», «Кто как подаёт голос», «Скажи ласково»</w:t>
      </w:r>
    </w:p>
    <w:p w14:paraId="672072CA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t>2. Игры на развитие мелкой моторики</w:t>
      </w:r>
    </w:p>
    <w:p w14:paraId="62E09BA7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«Помогаю маме». </w:t>
      </w:r>
      <w:r w:rsidRPr="00567ADB">
        <w:rPr>
          <w:rFonts w:eastAsia="Times New Roman" w:cs="Times New Roman"/>
          <w:color w:val="333333"/>
          <w:szCs w:val="28"/>
          <w:lang w:eastAsia="ru-RU"/>
        </w:rPr>
        <w:t>Большую часть времени вы проводите на кухне. Вы заняты приготовлением ужина. Ребенок крутиться возле вас. Предложите ему перебрать горох, рис, гречку или пшено. Тем самым он поможет вам и потренирует свои пальчики.</w:t>
      </w:r>
      <w:r w:rsidRPr="00567ADB">
        <w:rPr>
          <w:rFonts w:eastAsia="Times New Roman" w:cs="Times New Roman"/>
          <w:color w:val="333333"/>
          <w:szCs w:val="28"/>
          <w:lang w:eastAsia="ru-RU"/>
        </w:rPr>
        <w:br/>
      </w: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«Волшебные палочки».</w:t>
      </w:r>
      <w:r w:rsidRPr="00567ADB">
        <w:rPr>
          <w:rFonts w:eastAsia="Times New Roman" w:cs="Times New Roman"/>
          <w:color w:val="333333"/>
          <w:szCs w:val="28"/>
          <w:lang w:eastAsia="ru-RU"/>
        </w:rPr>
        <w:t> Дайте ребенку счетные палочки или карандаши. Пусть он выкладывает из них простейшие фигуры, предметы и узоры. Это развивает не только мелкую моторику рук, что уже хорошо для развития речи, но и развивает фантазию, воображение, наглядно-образное мышление.</w:t>
      </w:r>
    </w:p>
    <w:p w14:paraId="5DC04190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t>3. Игры на обогащение словаря</w:t>
      </w:r>
    </w:p>
    <w:p w14:paraId="33A020BB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Игра "Волшебная цепочка" или «Ассоциации».</w:t>
      </w: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Pr="00567ADB">
        <w:rPr>
          <w:rFonts w:eastAsia="Times New Roman" w:cs="Times New Roman"/>
          <w:color w:val="333333"/>
          <w:szCs w:val="28"/>
          <w:lang w:eastAsia="ru-RU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14:paraId="21148399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"цветок" и т. д. Что может получиться?</w:t>
      </w:r>
    </w:p>
    <w:p w14:paraId="2B093A02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Мёд - пчела - цветок - лето - море - кит и т. д.</w:t>
      </w:r>
    </w:p>
    <w:p w14:paraId="1C0325C3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А сейчас давайте составим новую словесную цепочку. Повар -</w:t>
      </w:r>
    </w:p>
    <w:p w14:paraId="3FCC64CF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«Угощаю»</w:t>
      </w:r>
      <w:r w:rsidRPr="00567ADB">
        <w:rPr>
          <w:rFonts w:eastAsia="Times New Roman" w:cs="Times New Roman"/>
          <w:i/>
          <w:iCs/>
          <w:color w:val="333333"/>
          <w:szCs w:val="28"/>
          <w:lang w:eastAsia="ru-RU"/>
        </w:rPr>
        <w:t>. </w:t>
      </w:r>
      <w:r w:rsidRPr="00567ADB">
        <w:rPr>
          <w:rFonts w:eastAsia="Times New Roman" w:cs="Times New Roman"/>
          <w:color w:val="333333"/>
          <w:szCs w:val="28"/>
          <w:lang w:eastAsia="ru-RU"/>
        </w:rPr>
        <w:t>Предложите ребёнку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 «кислые», «соленые», «горькие» слова.</w:t>
      </w:r>
    </w:p>
    <w:p w14:paraId="1F44312B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color w:val="333333"/>
          <w:szCs w:val="28"/>
          <w:lang w:eastAsia="ru-RU"/>
        </w:rPr>
        <w:t>4. Игры на развитие фонематического слуха</w:t>
      </w:r>
    </w:p>
    <w:p w14:paraId="161EFB8A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«Повтори правильно».</w:t>
      </w:r>
      <w:r w:rsidRPr="00567ADB">
        <w:rPr>
          <w:rFonts w:eastAsia="Times New Roman" w:cs="Times New Roman"/>
          <w:color w:val="333333"/>
          <w:szCs w:val="28"/>
          <w:lang w:eastAsia="ru-RU"/>
        </w:rPr>
        <w:t xml:space="preserve"> Дом – том; дол – тол; долг – толк; дачка – тачка; плоды – плоты; коза – коса; мышка - </w:t>
      </w:r>
      <w:proofErr w:type="gramStart"/>
      <w:r w:rsidRPr="00567ADB">
        <w:rPr>
          <w:rFonts w:eastAsia="Times New Roman" w:cs="Times New Roman"/>
          <w:color w:val="333333"/>
          <w:szCs w:val="28"/>
          <w:lang w:eastAsia="ru-RU"/>
        </w:rPr>
        <w:t>мишка  и</w:t>
      </w:r>
      <w:proofErr w:type="gramEnd"/>
      <w:r w:rsidRPr="00567ADB">
        <w:rPr>
          <w:rFonts w:eastAsia="Times New Roman" w:cs="Times New Roman"/>
          <w:color w:val="333333"/>
          <w:szCs w:val="28"/>
          <w:lang w:eastAsia="ru-RU"/>
        </w:rPr>
        <w:t xml:space="preserve"> т. д.</w:t>
      </w:r>
      <w:r w:rsidRPr="00567ADB">
        <w:rPr>
          <w:rFonts w:eastAsia="Times New Roman" w:cs="Times New Roman"/>
          <w:color w:val="333333"/>
          <w:szCs w:val="28"/>
          <w:lang w:eastAsia="ru-RU"/>
        </w:rPr>
        <w:br/>
      </w: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«Придумай слово».</w:t>
      </w:r>
      <w:r w:rsidRPr="00567ADB">
        <w:rPr>
          <w:rFonts w:eastAsia="Times New Roman" w:cs="Times New Roman"/>
          <w:color w:val="333333"/>
          <w:szCs w:val="28"/>
          <w:lang w:eastAsia="ru-RU"/>
        </w:rPr>
        <w:t> Ребенок должен придумать слово на заданный звук. Например: на звук Ж: жук, жилет, джинсы, желудь, уж и т. д.</w:t>
      </w:r>
      <w:r w:rsidRPr="00567ADB">
        <w:rPr>
          <w:rFonts w:eastAsia="Times New Roman" w:cs="Times New Roman"/>
          <w:color w:val="333333"/>
          <w:szCs w:val="28"/>
          <w:lang w:eastAsia="ru-RU"/>
        </w:rPr>
        <w:br/>
      </w:r>
      <w:r w:rsidRPr="00567AD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«Поймай звук». </w:t>
      </w:r>
      <w:r w:rsidRPr="00567ADB">
        <w:rPr>
          <w:rFonts w:eastAsia="Times New Roman" w:cs="Times New Roman"/>
          <w:color w:val="333333"/>
          <w:szCs w:val="28"/>
          <w:lang w:eastAsia="ru-RU"/>
        </w:rPr>
        <w:t>Ребенок должен хлопнуть в ладоши тогда, когда услышит звук А в ряду других гласных: а, о, е, э, а, и, я, а, ю, у, э, о, а и т. д.</w:t>
      </w:r>
    </w:p>
    <w:p w14:paraId="3DA4AA76" w14:textId="77777777" w:rsidR="00567ADB" w:rsidRPr="00567ADB" w:rsidRDefault="00567ADB" w:rsidP="00567ADB">
      <w:pPr>
        <w:spacing w:after="240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lastRenderedPageBreak/>
        <w:t>И в заключении, скажите, можно одной ладошкой сделать звонкий хлопок? (нет) Нужна вторая ладошка. Хлопок – это результат действия двух ладоней. Педагоги, специалисты детского сада — это только одна ладошка.  И какими бы сильными, творческими и мудрыми они не были, без второй ладошки (а она в Вашем лице, дорогие родители) Мы бессильны. ТОЛЬКО СООБЩА, ВСЕ ВМЕСТЕ, МЫ ПРЕОДОЛЕЕМ ВСЕ ТРУДНОСТИ В ВОСПИТАНИИ И ОБУЧЕНИИ ДЕТЕЙ.</w:t>
      </w:r>
    </w:p>
    <w:p w14:paraId="712C35B9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Уважаемые родители!</w:t>
      </w:r>
    </w:p>
    <w:p w14:paraId="4815F7A3" w14:textId="77777777" w:rsidR="00567ADB" w:rsidRPr="00567ADB" w:rsidRDefault="00567ADB" w:rsidP="00567ADB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ADB">
        <w:rPr>
          <w:rFonts w:eastAsia="Times New Roman" w:cs="Times New Roman"/>
          <w:color w:val="333333"/>
          <w:szCs w:val="28"/>
          <w:lang w:eastAsia="ru-RU"/>
        </w:rPr>
        <w:t>Вы – первые учителя родного языка для своего </w:t>
      </w:r>
      <w:proofErr w:type="spellStart"/>
      <w:proofErr w:type="gramStart"/>
      <w:r w:rsidRPr="00567ADB">
        <w:rPr>
          <w:rFonts w:eastAsia="Times New Roman" w:cs="Times New Roman"/>
          <w:color w:val="333333"/>
          <w:szCs w:val="28"/>
          <w:lang w:eastAsia="ru-RU"/>
        </w:rPr>
        <w:t>ребёнка.Семья</w:t>
      </w:r>
      <w:proofErr w:type="spellEnd"/>
      <w:proofErr w:type="gramEnd"/>
      <w:r w:rsidRPr="00567ADB">
        <w:rPr>
          <w:rFonts w:eastAsia="Times New Roman" w:cs="Times New Roman"/>
          <w:color w:val="333333"/>
          <w:szCs w:val="28"/>
          <w:lang w:eastAsia="ru-RU"/>
        </w:rPr>
        <w:t xml:space="preserve"> – первая школа!</w:t>
      </w:r>
    </w:p>
    <w:p w14:paraId="6355786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D1"/>
    <w:rsid w:val="00567ADB"/>
    <w:rsid w:val="006C0B77"/>
    <w:rsid w:val="008242FF"/>
    <w:rsid w:val="00870751"/>
    <w:rsid w:val="00922C48"/>
    <w:rsid w:val="00B915B7"/>
    <w:rsid w:val="00EA59DF"/>
    <w:rsid w:val="00EE4070"/>
    <w:rsid w:val="00F12C76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47DD"/>
  <w15:chartTrackingRefBased/>
  <w15:docId w15:val="{E3CC0F5E-85B4-4F94-BE34-7DE58A88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7ADB"/>
    <w:rPr>
      <w:i/>
      <w:iCs/>
    </w:rPr>
  </w:style>
  <w:style w:type="character" w:styleId="a4">
    <w:name w:val="Strong"/>
    <w:basedOn w:val="a0"/>
    <w:uiPriority w:val="22"/>
    <w:qFormat/>
    <w:rsid w:val="0056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2023-08-14T04:00:00Z</dcterms:created>
  <dcterms:modified xsi:type="dcterms:W3CDTF">2023-08-14T04:02:00Z</dcterms:modified>
</cp:coreProperties>
</file>